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99F4E" w14:textId="77777777" w:rsidR="005070D9" w:rsidRPr="005070D9" w:rsidRDefault="0090021A" w:rsidP="004C56E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Cs w:val="20"/>
        </w:rPr>
        <w:drawing>
          <wp:inline distT="0" distB="0" distL="0" distR="0" wp14:anchorId="23BEE437" wp14:editId="6D45D20B">
            <wp:extent cx="3114675" cy="1026578"/>
            <wp:effectExtent l="0" t="0" r="0" b="2540"/>
            <wp:docPr id="300262814" name="Picture 300262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121553" name="Picture 207512155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262" cy="103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148D5" w14:textId="77777777" w:rsidR="00B15CC9" w:rsidRPr="005070D9" w:rsidRDefault="00B42A60" w:rsidP="004C56E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IMPLANT</w:t>
      </w:r>
      <w:r w:rsidR="00571F3A" w:rsidRPr="005070D9">
        <w:rPr>
          <w:rFonts w:ascii="Times New Roman" w:hAnsi="Times New Roman" w:cs="Times New Roman"/>
          <w:sz w:val="28"/>
        </w:rPr>
        <w:t xml:space="preserve"> POST-OP CARE</w:t>
      </w:r>
    </w:p>
    <w:p w14:paraId="4373D085" w14:textId="77777777" w:rsidR="00E41DC4" w:rsidRDefault="00E41DC4" w:rsidP="00540493">
      <w:p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u w:val="single"/>
        </w:rPr>
        <w:t>For the remainder of the day:</w:t>
      </w:r>
    </w:p>
    <w:p w14:paraId="4D13608C" w14:textId="77777777" w:rsidR="00E41DC4" w:rsidRDefault="00E41DC4" w:rsidP="00E41DC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Avoid spitting, use a tissue to wipe your mouth or swallow your saliva</w:t>
      </w:r>
    </w:p>
    <w:p w14:paraId="7B6BB9B7" w14:textId="77777777" w:rsidR="00E41DC4" w:rsidRDefault="00E41DC4" w:rsidP="00E41DC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Do NOT drink from a straw, drink from the cup</w:t>
      </w:r>
    </w:p>
    <w:p w14:paraId="6EC0A008" w14:textId="77777777" w:rsidR="00E41DC4" w:rsidRDefault="00E41DC4" w:rsidP="00E41DC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Do NOT smoke</w:t>
      </w:r>
    </w:p>
    <w:p w14:paraId="6EC84B2A" w14:textId="77777777" w:rsidR="00E41DC4" w:rsidRDefault="00E41DC4" w:rsidP="00E41DC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Try to keep fingers and tongue away from the surgical area</w:t>
      </w:r>
    </w:p>
    <w:p w14:paraId="14F878A1" w14:textId="77777777" w:rsidR="00E41DC4" w:rsidRPr="00E41DC4" w:rsidRDefault="00E41DC4" w:rsidP="00E41DC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Take antibiotics as prescribed </w:t>
      </w:r>
    </w:p>
    <w:p w14:paraId="1B388165" w14:textId="77777777" w:rsidR="00540493" w:rsidRPr="005070D9" w:rsidRDefault="00E41DC4" w:rsidP="00540493">
      <w:p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u w:val="single"/>
        </w:rPr>
        <w:br/>
      </w:r>
      <w:r w:rsidR="00540493" w:rsidRPr="005070D9">
        <w:rPr>
          <w:rFonts w:ascii="Times New Roman" w:hAnsi="Times New Roman" w:cs="Times New Roman"/>
          <w:sz w:val="22"/>
          <w:u w:val="single"/>
        </w:rPr>
        <w:t>Bleeding</w:t>
      </w:r>
      <w:r w:rsidR="00540493" w:rsidRPr="005070D9">
        <w:rPr>
          <w:rFonts w:ascii="Times New Roman" w:hAnsi="Times New Roman" w:cs="Times New Roman"/>
          <w:sz w:val="22"/>
        </w:rPr>
        <w:t>: It is normal for minor bleeding to occur for the first 24 hours following surgery.</w:t>
      </w:r>
    </w:p>
    <w:p w14:paraId="61C8CF6A" w14:textId="77777777" w:rsidR="00540493" w:rsidRPr="005070D9" w:rsidRDefault="00540493" w:rsidP="00C817D3">
      <w:pPr>
        <w:spacing w:line="240" w:lineRule="auto"/>
        <w:rPr>
          <w:rFonts w:ascii="Times New Roman" w:hAnsi="Times New Roman" w:cs="Times New Roman"/>
          <w:sz w:val="22"/>
        </w:rPr>
      </w:pPr>
      <w:r w:rsidRPr="005070D9">
        <w:rPr>
          <w:rFonts w:ascii="Times New Roman" w:hAnsi="Times New Roman" w:cs="Times New Roman"/>
          <w:sz w:val="22"/>
        </w:rPr>
        <w:t xml:space="preserve"> </w:t>
      </w:r>
      <w:r w:rsidR="00C817D3" w:rsidRPr="005070D9">
        <w:rPr>
          <w:rFonts w:ascii="Times New Roman" w:hAnsi="Times New Roman" w:cs="Times New Roman"/>
          <w:sz w:val="22"/>
        </w:rPr>
        <w:tab/>
      </w:r>
      <w:r w:rsidRPr="005070D9">
        <w:rPr>
          <w:rFonts w:ascii="Times New Roman" w:hAnsi="Times New Roman" w:cs="Times New Roman"/>
          <w:sz w:val="22"/>
          <w:u w:val="single"/>
        </w:rPr>
        <w:t>If slightly heavier bleeding occurs</w:t>
      </w:r>
      <w:r w:rsidRPr="005070D9">
        <w:rPr>
          <w:rFonts w:ascii="Times New Roman" w:hAnsi="Times New Roman" w:cs="Times New Roman"/>
          <w:sz w:val="22"/>
        </w:rPr>
        <w:t xml:space="preserve">: </w:t>
      </w:r>
    </w:p>
    <w:p w14:paraId="6FC9F989" w14:textId="77777777" w:rsidR="00540493" w:rsidRPr="005070D9" w:rsidRDefault="00540493" w:rsidP="00540493">
      <w:pPr>
        <w:spacing w:line="240" w:lineRule="auto"/>
        <w:ind w:firstLine="720"/>
        <w:rPr>
          <w:rFonts w:ascii="Times New Roman" w:hAnsi="Times New Roman" w:cs="Times New Roman"/>
          <w:sz w:val="22"/>
        </w:rPr>
      </w:pPr>
      <w:r w:rsidRPr="005070D9">
        <w:rPr>
          <w:rFonts w:ascii="Times New Roman" w:hAnsi="Times New Roman" w:cs="Times New Roman"/>
          <w:sz w:val="22"/>
        </w:rPr>
        <w:t xml:space="preserve">1. Place a piece of gauze over the surgery site. </w:t>
      </w:r>
    </w:p>
    <w:p w14:paraId="3276E96B" w14:textId="77777777" w:rsidR="00540493" w:rsidRPr="005070D9" w:rsidRDefault="00540493" w:rsidP="00540493">
      <w:pPr>
        <w:spacing w:line="240" w:lineRule="auto"/>
        <w:ind w:firstLine="720"/>
        <w:rPr>
          <w:rFonts w:ascii="Times New Roman" w:hAnsi="Times New Roman" w:cs="Times New Roman"/>
          <w:sz w:val="22"/>
        </w:rPr>
      </w:pPr>
      <w:r w:rsidRPr="005070D9">
        <w:rPr>
          <w:rFonts w:ascii="Times New Roman" w:hAnsi="Times New Roman" w:cs="Times New Roman"/>
          <w:sz w:val="22"/>
        </w:rPr>
        <w:t xml:space="preserve">2. Bite firmly on the gauze for at least 30 minutes. DO NOT chew on it. </w:t>
      </w:r>
    </w:p>
    <w:p w14:paraId="16E57009" w14:textId="77777777" w:rsidR="00540493" w:rsidRPr="005070D9" w:rsidRDefault="00540493" w:rsidP="00540493">
      <w:pPr>
        <w:spacing w:line="240" w:lineRule="auto"/>
        <w:ind w:firstLine="720"/>
        <w:rPr>
          <w:rFonts w:ascii="Times New Roman" w:hAnsi="Times New Roman" w:cs="Times New Roman"/>
          <w:sz w:val="22"/>
        </w:rPr>
      </w:pPr>
      <w:r w:rsidRPr="005070D9">
        <w:rPr>
          <w:rFonts w:ascii="Times New Roman" w:hAnsi="Times New Roman" w:cs="Times New Roman"/>
          <w:sz w:val="22"/>
        </w:rPr>
        <w:t xml:space="preserve">3. If the bleeding continues, call the office </w:t>
      </w:r>
    </w:p>
    <w:p w14:paraId="7B07CBA7" w14:textId="77777777" w:rsidR="00540493" w:rsidRPr="005070D9" w:rsidRDefault="00540493" w:rsidP="00540493">
      <w:pPr>
        <w:spacing w:line="240" w:lineRule="auto"/>
        <w:ind w:left="720"/>
        <w:rPr>
          <w:rFonts w:ascii="Times New Roman" w:hAnsi="Times New Roman" w:cs="Times New Roman"/>
          <w:sz w:val="22"/>
        </w:rPr>
      </w:pPr>
      <w:r w:rsidRPr="005070D9">
        <w:rPr>
          <w:rFonts w:ascii="Times New Roman" w:hAnsi="Times New Roman" w:cs="Times New Roman"/>
          <w:sz w:val="22"/>
        </w:rPr>
        <w:t>4</w:t>
      </w:r>
      <w:r w:rsidRPr="005070D9">
        <w:rPr>
          <w:rFonts w:ascii="Times New Roman" w:hAnsi="Times New Roman" w:cs="Times New Roman"/>
          <w:b/>
          <w:sz w:val="22"/>
        </w:rPr>
        <w:t>. Do not suck on area where surgery occurred or drink through a straw during the first 48 hours.</w:t>
      </w:r>
      <w:r w:rsidRPr="005070D9">
        <w:rPr>
          <w:rFonts w:ascii="Times New Roman" w:hAnsi="Times New Roman" w:cs="Times New Roman"/>
          <w:sz w:val="22"/>
        </w:rPr>
        <w:t xml:space="preserve"> </w:t>
      </w:r>
    </w:p>
    <w:p w14:paraId="751CC352" w14:textId="77777777" w:rsidR="00540493" w:rsidRPr="005070D9" w:rsidRDefault="00540493" w:rsidP="00540493">
      <w:pPr>
        <w:spacing w:line="240" w:lineRule="auto"/>
        <w:rPr>
          <w:rFonts w:ascii="Times New Roman" w:hAnsi="Times New Roman" w:cs="Times New Roman"/>
          <w:sz w:val="22"/>
        </w:rPr>
      </w:pPr>
      <w:r w:rsidRPr="005070D9">
        <w:rPr>
          <w:rFonts w:ascii="Times New Roman" w:hAnsi="Times New Roman" w:cs="Times New Roman"/>
          <w:sz w:val="22"/>
          <w:u w:val="single"/>
        </w:rPr>
        <w:t>Rinsing:</w:t>
      </w:r>
      <w:r w:rsidRPr="005070D9">
        <w:rPr>
          <w:rFonts w:ascii="Times New Roman" w:hAnsi="Times New Roman" w:cs="Times New Roman"/>
          <w:sz w:val="22"/>
        </w:rPr>
        <w:t xml:space="preserve"> </w:t>
      </w:r>
    </w:p>
    <w:p w14:paraId="6B7E1227" w14:textId="77777777" w:rsidR="00540493" w:rsidRPr="005070D9" w:rsidRDefault="00540493" w:rsidP="00540493">
      <w:pPr>
        <w:spacing w:line="240" w:lineRule="auto"/>
        <w:rPr>
          <w:rFonts w:ascii="Times New Roman" w:hAnsi="Times New Roman" w:cs="Times New Roman"/>
          <w:sz w:val="22"/>
        </w:rPr>
      </w:pPr>
      <w:r w:rsidRPr="005070D9">
        <w:rPr>
          <w:rFonts w:ascii="Times New Roman" w:hAnsi="Times New Roman" w:cs="Times New Roman"/>
          <w:sz w:val="22"/>
        </w:rPr>
        <w:t>1. Do NOT spit or rinse the surgical area on the day of the surgery.</w:t>
      </w:r>
    </w:p>
    <w:p w14:paraId="01B6D08E" w14:textId="6C8CD07D" w:rsidR="008266DD" w:rsidRDefault="00540493" w:rsidP="00540493">
      <w:pPr>
        <w:spacing w:line="240" w:lineRule="auto"/>
        <w:rPr>
          <w:rFonts w:ascii="Times New Roman" w:hAnsi="Times New Roman" w:cs="Times New Roman"/>
          <w:sz w:val="22"/>
        </w:rPr>
      </w:pPr>
      <w:r w:rsidRPr="005070D9">
        <w:rPr>
          <w:rFonts w:ascii="Times New Roman" w:hAnsi="Times New Roman" w:cs="Times New Roman"/>
          <w:sz w:val="22"/>
        </w:rPr>
        <w:t xml:space="preserve">2. The day after surgery you may gently rinse with </w:t>
      </w:r>
      <w:r w:rsidR="008266DD">
        <w:rPr>
          <w:rFonts w:ascii="Times New Roman" w:hAnsi="Times New Roman" w:cs="Times New Roman"/>
          <w:sz w:val="22"/>
        </w:rPr>
        <w:t>Tooth and Gum tonic several times a day to cleanse the surgical area</w:t>
      </w:r>
    </w:p>
    <w:p w14:paraId="1B70EE2C" w14:textId="3C15094A" w:rsidR="008266DD" w:rsidRPr="008266DD" w:rsidRDefault="008266DD" w:rsidP="008266DD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Alternatively, you can use </w:t>
      </w:r>
      <w:r w:rsidR="00540493" w:rsidRPr="008266DD">
        <w:rPr>
          <w:rFonts w:ascii="Times New Roman" w:hAnsi="Times New Roman" w:cs="Times New Roman"/>
          <w:sz w:val="22"/>
        </w:rPr>
        <w:t>warm salt water</w:t>
      </w:r>
    </w:p>
    <w:p w14:paraId="2346F3E6" w14:textId="77777777" w:rsidR="00540493" w:rsidRPr="005070D9" w:rsidRDefault="00540493" w:rsidP="00540493">
      <w:pPr>
        <w:spacing w:line="240" w:lineRule="auto"/>
        <w:rPr>
          <w:rFonts w:ascii="Times New Roman" w:hAnsi="Times New Roman" w:cs="Times New Roman"/>
          <w:sz w:val="22"/>
        </w:rPr>
      </w:pPr>
      <w:r w:rsidRPr="005070D9">
        <w:rPr>
          <w:rFonts w:ascii="Times New Roman" w:hAnsi="Times New Roman" w:cs="Times New Roman"/>
          <w:sz w:val="22"/>
        </w:rPr>
        <w:t xml:space="preserve">3. You may brush your teeth and your tongue after the surgery. Be careful of the surgical site. </w:t>
      </w:r>
    </w:p>
    <w:p w14:paraId="7407922C" w14:textId="77777777" w:rsidR="00540493" w:rsidRPr="005070D9" w:rsidRDefault="00540493" w:rsidP="00540493">
      <w:pPr>
        <w:spacing w:line="240" w:lineRule="auto"/>
        <w:rPr>
          <w:rFonts w:ascii="Times New Roman" w:hAnsi="Times New Roman" w:cs="Times New Roman"/>
          <w:sz w:val="22"/>
        </w:rPr>
      </w:pPr>
      <w:r w:rsidRPr="005070D9">
        <w:rPr>
          <w:rFonts w:ascii="Times New Roman" w:hAnsi="Times New Roman" w:cs="Times New Roman"/>
          <w:sz w:val="22"/>
          <w:u w:val="single"/>
        </w:rPr>
        <w:t>Eating</w:t>
      </w:r>
      <w:r w:rsidRPr="005070D9">
        <w:rPr>
          <w:rFonts w:ascii="Times New Roman" w:hAnsi="Times New Roman" w:cs="Times New Roman"/>
          <w:sz w:val="22"/>
        </w:rPr>
        <w:t>:</w:t>
      </w:r>
    </w:p>
    <w:p w14:paraId="617F9718" w14:textId="77777777" w:rsidR="00540493" w:rsidRPr="005070D9" w:rsidRDefault="00540493" w:rsidP="00540493">
      <w:pPr>
        <w:spacing w:line="240" w:lineRule="auto"/>
        <w:rPr>
          <w:rFonts w:ascii="Times New Roman" w:hAnsi="Times New Roman" w:cs="Times New Roman"/>
          <w:sz w:val="22"/>
        </w:rPr>
      </w:pPr>
      <w:r w:rsidRPr="005070D9">
        <w:rPr>
          <w:rFonts w:ascii="Times New Roman" w:hAnsi="Times New Roman" w:cs="Times New Roman"/>
          <w:sz w:val="22"/>
        </w:rPr>
        <w:t xml:space="preserve"> • You should start with liquids and very soft foods for the first 24-48 hours following the surgery. If the area feels a little better, you can then move on to a normal diet. </w:t>
      </w:r>
    </w:p>
    <w:p w14:paraId="76D47052" w14:textId="77777777" w:rsidR="00540493" w:rsidRDefault="00540493" w:rsidP="00540493">
      <w:pPr>
        <w:spacing w:line="240" w:lineRule="auto"/>
        <w:rPr>
          <w:rFonts w:ascii="Times New Roman" w:hAnsi="Times New Roman" w:cs="Times New Roman"/>
          <w:sz w:val="22"/>
        </w:rPr>
      </w:pPr>
      <w:r w:rsidRPr="005070D9">
        <w:rPr>
          <w:rFonts w:ascii="Times New Roman" w:hAnsi="Times New Roman" w:cs="Times New Roman"/>
          <w:sz w:val="22"/>
        </w:rPr>
        <w:t xml:space="preserve">• Be careful of chewing on hard foods near the surgical area. </w:t>
      </w:r>
    </w:p>
    <w:p w14:paraId="4EE5FC9D" w14:textId="77777777" w:rsidR="00E41DC4" w:rsidRPr="005070D9" w:rsidRDefault="00E41DC4" w:rsidP="00540493">
      <w:p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You may resume your regular diet once you feel up to it; however, try to avoid chewing directly on the implant site.</w:t>
      </w:r>
    </w:p>
    <w:p w14:paraId="6818F291" w14:textId="77777777" w:rsidR="00540493" w:rsidRPr="005070D9" w:rsidRDefault="00540493" w:rsidP="00540493">
      <w:pPr>
        <w:spacing w:line="240" w:lineRule="auto"/>
        <w:rPr>
          <w:rFonts w:ascii="Times New Roman" w:hAnsi="Times New Roman" w:cs="Times New Roman"/>
          <w:sz w:val="22"/>
        </w:rPr>
      </w:pPr>
      <w:r w:rsidRPr="005070D9">
        <w:rPr>
          <w:rFonts w:ascii="Times New Roman" w:hAnsi="Times New Roman" w:cs="Times New Roman"/>
          <w:sz w:val="22"/>
          <w:u w:val="single"/>
        </w:rPr>
        <w:t>Pain &amp; Swelling</w:t>
      </w:r>
      <w:r w:rsidRPr="005070D9">
        <w:rPr>
          <w:rFonts w:ascii="Times New Roman" w:hAnsi="Times New Roman" w:cs="Times New Roman"/>
          <w:sz w:val="22"/>
        </w:rPr>
        <w:t xml:space="preserve">: </w:t>
      </w:r>
    </w:p>
    <w:p w14:paraId="201E9538" w14:textId="77777777" w:rsidR="00540493" w:rsidRPr="005070D9" w:rsidRDefault="00540493" w:rsidP="00540493">
      <w:pPr>
        <w:spacing w:line="240" w:lineRule="auto"/>
        <w:rPr>
          <w:rFonts w:ascii="Times New Roman" w:hAnsi="Times New Roman" w:cs="Times New Roman"/>
          <w:sz w:val="22"/>
        </w:rPr>
      </w:pPr>
      <w:r w:rsidRPr="005070D9">
        <w:rPr>
          <w:rFonts w:ascii="Times New Roman" w:hAnsi="Times New Roman" w:cs="Times New Roman"/>
          <w:sz w:val="22"/>
        </w:rPr>
        <w:t>• It is normal to experience some degree of swelling</w:t>
      </w:r>
      <w:r w:rsidR="00E41DC4">
        <w:rPr>
          <w:rFonts w:ascii="Times New Roman" w:hAnsi="Times New Roman" w:cs="Times New Roman"/>
          <w:sz w:val="22"/>
        </w:rPr>
        <w:t>, which may increase in the first 24-48 hours</w:t>
      </w:r>
    </w:p>
    <w:p w14:paraId="504F5870" w14:textId="77777777" w:rsidR="00540493" w:rsidRPr="005070D9" w:rsidRDefault="00540493" w:rsidP="00540493">
      <w:pPr>
        <w:spacing w:line="240" w:lineRule="auto"/>
        <w:rPr>
          <w:rFonts w:ascii="Times New Roman" w:hAnsi="Times New Roman" w:cs="Times New Roman"/>
          <w:sz w:val="22"/>
        </w:rPr>
      </w:pPr>
      <w:r w:rsidRPr="005070D9">
        <w:rPr>
          <w:rFonts w:ascii="Times New Roman" w:hAnsi="Times New Roman" w:cs="Times New Roman"/>
          <w:sz w:val="22"/>
        </w:rPr>
        <w:t xml:space="preserve">• If you do experience swelling, you can place ice over your face for 20-30 minutes at a time during the first 24 hours. This should help to reduce pain and swelling. </w:t>
      </w:r>
    </w:p>
    <w:p w14:paraId="7C38A27F" w14:textId="409F5939" w:rsidR="004C56EF" w:rsidRPr="00CA7D1B" w:rsidRDefault="00540493" w:rsidP="00CA7D1B">
      <w:pPr>
        <w:spacing w:line="240" w:lineRule="auto"/>
        <w:rPr>
          <w:rFonts w:ascii="Times New Roman" w:hAnsi="Times New Roman" w:cs="Times New Roman"/>
          <w:sz w:val="22"/>
        </w:rPr>
      </w:pPr>
      <w:r w:rsidRPr="005070D9">
        <w:rPr>
          <w:rFonts w:ascii="Times New Roman" w:hAnsi="Times New Roman" w:cs="Times New Roman"/>
          <w:sz w:val="22"/>
        </w:rPr>
        <w:t xml:space="preserve">• If you feel </w:t>
      </w:r>
      <w:r w:rsidR="00900071">
        <w:rPr>
          <w:rFonts w:ascii="Times New Roman" w:hAnsi="Times New Roman" w:cs="Times New Roman"/>
          <w:sz w:val="22"/>
        </w:rPr>
        <w:t xml:space="preserve">mild to moderate </w:t>
      </w:r>
      <w:r w:rsidRPr="005070D9">
        <w:rPr>
          <w:rFonts w:ascii="Times New Roman" w:hAnsi="Times New Roman" w:cs="Times New Roman"/>
          <w:sz w:val="22"/>
        </w:rPr>
        <w:t>discomfort, it</w:t>
      </w:r>
      <w:r w:rsidR="00900071">
        <w:rPr>
          <w:rFonts w:ascii="Times New Roman" w:hAnsi="Times New Roman" w:cs="Times New Roman"/>
          <w:sz w:val="22"/>
        </w:rPr>
        <w:t>’</w:t>
      </w:r>
      <w:r w:rsidRPr="005070D9">
        <w:rPr>
          <w:rFonts w:ascii="Times New Roman" w:hAnsi="Times New Roman" w:cs="Times New Roman"/>
          <w:sz w:val="22"/>
        </w:rPr>
        <w:t xml:space="preserve">s recommended that you take an Advil or Tylenol </w:t>
      </w:r>
      <w:r w:rsidR="00900071">
        <w:rPr>
          <w:rFonts w:ascii="Times New Roman" w:hAnsi="Times New Roman" w:cs="Times New Roman"/>
          <w:sz w:val="22"/>
        </w:rPr>
        <w:t xml:space="preserve">as directed </w:t>
      </w:r>
      <w:r w:rsidRPr="005070D9">
        <w:rPr>
          <w:rFonts w:ascii="Times New Roman" w:hAnsi="Times New Roman" w:cs="Times New Roman"/>
          <w:sz w:val="22"/>
        </w:rPr>
        <w:t xml:space="preserve">to ease the pain. </w:t>
      </w:r>
      <w:r w:rsidR="00900071">
        <w:rPr>
          <w:rFonts w:ascii="Times New Roman" w:hAnsi="Times New Roman" w:cs="Times New Roman"/>
          <w:sz w:val="22"/>
        </w:rPr>
        <w:t xml:space="preserve">For moderate to severe discomfort, </w:t>
      </w:r>
      <w:r w:rsidR="0034780B">
        <w:rPr>
          <w:rFonts w:ascii="Times New Roman" w:hAnsi="Times New Roman" w:cs="Times New Roman"/>
          <w:sz w:val="22"/>
        </w:rPr>
        <w:t>it’s</w:t>
      </w:r>
      <w:r w:rsidR="00CA0694">
        <w:rPr>
          <w:rFonts w:ascii="Times New Roman" w:hAnsi="Times New Roman" w:cs="Times New Roman"/>
          <w:sz w:val="22"/>
        </w:rPr>
        <w:t xml:space="preserve"> recommended to alternate 400mg Advil and 1000mg of Tylenol as needed every 4-6 hours not to exceed maximum dosage as suggested on the bottle. </w:t>
      </w:r>
      <w:r w:rsidRPr="005070D9">
        <w:rPr>
          <w:rFonts w:ascii="Times New Roman" w:hAnsi="Times New Roman" w:cs="Times New Roman"/>
          <w:sz w:val="22"/>
        </w:rPr>
        <w:t>If the pain persists, please contact the office</w:t>
      </w:r>
    </w:p>
    <w:sectPr w:rsidR="004C56EF" w:rsidRPr="00CA7D1B" w:rsidSect="0090021A">
      <w:pgSz w:w="12240" w:h="15840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4F6C"/>
    <w:multiLevelType w:val="hybridMultilevel"/>
    <w:tmpl w:val="A8AC3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66EA"/>
    <w:multiLevelType w:val="hybridMultilevel"/>
    <w:tmpl w:val="90C2D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948C8"/>
    <w:multiLevelType w:val="hybridMultilevel"/>
    <w:tmpl w:val="BC4C2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85B4C"/>
    <w:multiLevelType w:val="hybridMultilevel"/>
    <w:tmpl w:val="5FD845D2"/>
    <w:lvl w:ilvl="0" w:tplc="3DAEB4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365BA"/>
    <w:multiLevelType w:val="hybridMultilevel"/>
    <w:tmpl w:val="458A50FE"/>
    <w:lvl w:ilvl="0" w:tplc="E926183E">
      <w:start w:val="4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5A7A1D"/>
    <w:multiLevelType w:val="hybridMultilevel"/>
    <w:tmpl w:val="80C0B106"/>
    <w:lvl w:ilvl="0" w:tplc="37541B60">
      <w:start w:val="4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C67C12"/>
    <w:multiLevelType w:val="hybridMultilevel"/>
    <w:tmpl w:val="FEE8A3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BE63F13"/>
    <w:multiLevelType w:val="hybridMultilevel"/>
    <w:tmpl w:val="B5F29812"/>
    <w:lvl w:ilvl="0" w:tplc="37541B60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03092"/>
    <w:multiLevelType w:val="hybridMultilevel"/>
    <w:tmpl w:val="27CAC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64510"/>
    <w:multiLevelType w:val="hybridMultilevel"/>
    <w:tmpl w:val="63F64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D39C1"/>
    <w:multiLevelType w:val="hybridMultilevel"/>
    <w:tmpl w:val="BFE07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530366">
    <w:abstractNumId w:val="1"/>
  </w:num>
  <w:num w:numId="2" w16cid:durableId="1561020413">
    <w:abstractNumId w:val="0"/>
  </w:num>
  <w:num w:numId="3" w16cid:durableId="910191233">
    <w:abstractNumId w:val="7"/>
  </w:num>
  <w:num w:numId="4" w16cid:durableId="1499346503">
    <w:abstractNumId w:val="5"/>
  </w:num>
  <w:num w:numId="5" w16cid:durableId="1836384528">
    <w:abstractNumId w:val="4"/>
  </w:num>
  <w:num w:numId="6" w16cid:durableId="2062515038">
    <w:abstractNumId w:val="3"/>
  </w:num>
  <w:num w:numId="7" w16cid:durableId="1805348013">
    <w:abstractNumId w:val="10"/>
  </w:num>
  <w:num w:numId="8" w16cid:durableId="337465219">
    <w:abstractNumId w:val="2"/>
  </w:num>
  <w:num w:numId="9" w16cid:durableId="618990697">
    <w:abstractNumId w:val="6"/>
  </w:num>
  <w:num w:numId="10" w16cid:durableId="63264359">
    <w:abstractNumId w:val="9"/>
  </w:num>
  <w:num w:numId="11" w16cid:durableId="9256974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85"/>
    <w:rsid w:val="00000139"/>
    <w:rsid w:val="00002356"/>
    <w:rsid w:val="00013601"/>
    <w:rsid w:val="000157F3"/>
    <w:rsid w:val="00020CAE"/>
    <w:rsid w:val="00021261"/>
    <w:rsid w:val="000243E6"/>
    <w:rsid w:val="00024A39"/>
    <w:rsid w:val="00024B51"/>
    <w:rsid w:val="0002551A"/>
    <w:rsid w:val="00027AB6"/>
    <w:rsid w:val="000324E5"/>
    <w:rsid w:val="00036DFE"/>
    <w:rsid w:val="00036EA3"/>
    <w:rsid w:val="00037B9A"/>
    <w:rsid w:val="00053131"/>
    <w:rsid w:val="000531C5"/>
    <w:rsid w:val="00054E85"/>
    <w:rsid w:val="000554C1"/>
    <w:rsid w:val="0005624D"/>
    <w:rsid w:val="00057F8E"/>
    <w:rsid w:val="00066145"/>
    <w:rsid w:val="000744F0"/>
    <w:rsid w:val="000745FD"/>
    <w:rsid w:val="00084569"/>
    <w:rsid w:val="00084E57"/>
    <w:rsid w:val="000A2FDC"/>
    <w:rsid w:val="000B291A"/>
    <w:rsid w:val="000B36AF"/>
    <w:rsid w:val="000B5B61"/>
    <w:rsid w:val="000C2133"/>
    <w:rsid w:val="000C367D"/>
    <w:rsid w:val="000E565B"/>
    <w:rsid w:val="000E7311"/>
    <w:rsid w:val="000F236B"/>
    <w:rsid w:val="000F58D1"/>
    <w:rsid w:val="000F6126"/>
    <w:rsid w:val="0010336A"/>
    <w:rsid w:val="0010521C"/>
    <w:rsid w:val="001073D4"/>
    <w:rsid w:val="001101D1"/>
    <w:rsid w:val="00112172"/>
    <w:rsid w:val="001178B7"/>
    <w:rsid w:val="00125828"/>
    <w:rsid w:val="00125E79"/>
    <w:rsid w:val="001332C9"/>
    <w:rsid w:val="0014108D"/>
    <w:rsid w:val="00144959"/>
    <w:rsid w:val="00145B64"/>
    <w:rsid w:val="001522E1"/>
    <w:rsid w:val="0015727C"/>
    <w:rsid w:val="00160DB1"/>
    <w:rsid w:val="00162454"/>
    <w:rsid w:val="00162A0B"/>
    <w:rsid w:val="001642C2"/>
    <w:rsid w:val="00164F84"/>
    <w:rsid w:val="001719BC"/>
    <w:rsid w:val="001741A8"/>
    <w:rsid w:val="001770EC"/>
    <w:rsid w:val="001779AC"/>
    <w:rsid w:val="00177D38"/>
    <w:rsid w:val="0018238C"/>
    <w:rsid w:val="001830AC"/>
    <w:rsid w:val="00183F03"/>
    <w:rsid w:val="00186367"/>
    <w:rsid w:val="00196BDC"/>
    <w:rsid w:val="001A00CC"/>
    <w:rsid w:val="001A3B7F"/>
    <w:rsid w:val="001A5A4B"/>
    <w:rsid w:val="001B1531"/>
    <w:rsid w:val="001B6412"/>
    <w:rsid w:val="001C0928"/>
    <w:rsid w:val="001C1439"/>
    <w:rsid w:val="001C4BCC"/>
    <w:rsid w:val="001C4FAC"/>
    <w:rsid w:val="001C5FDE"/>
    <w:rsid w:val="001D2E23"/>
    <w:rsid w:val="001D6599"/>
    <w:rsid w:val="001E2218"/>
    <w:rsid w:val="001E500A"/>
    <w:rsid w:val="001E6B43"/>
    <w:rsid w:val="001F1595"/>
    <w:rsid w:val="002030F2"/>
    <w:rsid w:val="002036F4"/>
    <w:rsid w:val="0020503C"/>
    <w:rsid w:val="00215DC9"/>
    <w:rsid w:val="002203CF"/>
    <w:rsid w:val="002214FD"/>
    <w:rsid w:val="002247BF"/>
    <w:rsid w:val="00226BE7"/>
    <w:rsid w:val="002308D7"/>
    <w:rsid w:val="00234BAF"/>
    <w:rsid w:val="0024063D"/>
    <w:rsid w:val="00242EA8"/>
    <w:rsid w:val="00247E19"/>
    <w:rsid w:val="00250240"/>
    <w:rsid w:val="002521F7"/>
    <w:rsid w:val="00252B56"/>
    <w:rsid w:val="00252CFC"/>
    <w:rsid w:val="002552DB"/>
    <w:rsid w:val="00255C7A"/>
    <w:rsid w:val="00256CFA"/>
    <w:rsid w:val="00256FEA"/>
    <w:rsid w:val="0025763B"/>
    <w:rsid w:val="002665FD"/>
    <w:rsid w:val="0027467D"/>
    <w:rsid w:val="00274707"/>
    <w:rsid w:val="00280E53"/>
    <w:rsid w:val="0028676E"/>
    <w:rsid w:val="00290F14"/>
    <w:rsid w:val="002957FF"/>
    <w:rsid w:val="002A0442"/>
    <w:rsid w:val="002A13FB"/>
    <w:rsid w:val="002A2C4B"/>
    <w:rsid w:val="002A3F8E"/>
    <w:rsid w:val="002A42ED"/>
    <w:rsid w:val="002B74F9"/>
    <w:rsid w:val="002C2938"/>
    <w:rsid w:val="002C7080"/>
    <w:rsid w:val="002C721A"/>
    <w:rsid w:val="002C73F7"/>
    <w:rsid w:val="002C7C0D"/>
    <w:rsid w:val="002D0A6F"/>
    <w:rsid w:val="002D21F2"/>
    <w:rsid w:val="002F2D1E"/>
    <w:rsid w:val="002F55D8"/>
    <w:rsid w:val="002F6536"/>
    <w:rsid w:val="00300330"/>
    <w:rsid w:val="00302F61"/>
    <w:rsid w:val="0030347C"/>
    <w:rsid w:val="00313F85"/>
    <w:rsid w:val="0031799D"/>
    <w:rsid w:val="00322CB0"/>
    <w:rsid w:val="00323BDD"/>
    <w:rsid w:val="00326F10"/>
    <w:rsid w:val="003312DF"/>
    <w:rsid w:val="0033145F"/>
    <w:rsid w:val="00333B19"/>
    <w:rsid w:val="0033539C"/>
    <w:rsid w:val="00335995"/>
    <w:rsid w:val="003375DB"/>
    <w:rsid w:val="003463B9"/>
    <w:rsid w:val="0034780B"/>
    <w:rsid w:val="00350997"/>
    <w:rsid w:val="00354C8F"/>
    <w:rsid w:val="00354F59"/>
    <w:rsid w:val="003552E3"/>
    <w:rsid w:val="00370CB7"/>
    <w:rsid w:val="00374E10"/>
    <w:rsid w:val="00385FA3"/>
    <w:rsid w:val="00386B92"/>
    <w:rsid w:val="00387CF6"/>
    <w:rsid w:val="00390AF3"/>
    <w:rsid w:val="003932AD"/>
    <w:rsid w:val="00395753"/>
    <w:rsid w:val="003A72DA"/>
    <w:rsid w:val="003B48B5"/>
    <w:rsid w:val="003B79CF"/>
    <w:rsid w:val="003C147C"/>
    <w:rsid w:val="003C5477"/>
    <w:rsid w:val="003D3BBB"/>
    <w:rsid w:val="003D3F08"/>
    <w:rsid w:val="003D45C2"/>
    <w:rsid w:val="003D695F"/>
    <w:rsid w:val="003D74F2"/>
    <w:rsid w:val="003F6387"/>
    <w:rsid w:val="00401C13"/>
    <w:rsid w:val="00402E34"/>
    <w:rsid w:val="004041E6"/>
    <w:rsid w:val="004069D1"/>
    <w:rsid w:val="00410EE6"/>
    <w:rsid w:val="00412551"/>
    <w:rsid w:val="00414D5D"/>
    <w:rsid w:val="004171B4"/>
    <w:rsid w:val="004210B4"/>
    <w:rsid w:val="00425471"/>
    <w:rsid w:val="00430A98"/>
    <w:rsid w:val="004352F7"/>
    <w:rsid w:val="0043696F"/>
    <w:rsid w:val="0043708A"/>
    <w:rsid w:val="00443BC2"/>
    <w:rsid w:val="00443F80"/>
    <w:rsid w:val="0045423F"/>
    <w:rsid w:val="00461C17"/>
    <w:rsid w:val="0046502C"/>
    <w:rsid w:val="00466720"/>
    <w:rsid w:val="004672A0"/>
    <w:rsid w:val="00475923"/>
    <w:rsid w:val="00476D7A"/>
    <w:rsid w:val="00480EAC"/>
    <w:rsid w:val="0048673C"/>
    <w:rsid w:val="0049377D"/>
    <w:rsid w:val="004940C2"/>
    <w:rsid w:val="0049773C"/>
    <w:rsid w:val="004A02E7"/>
    <w:rsid w:val="004A2AE2"/>
    <w:rsid w:val="004B2C71"/>
    <w:rsid w:val="004B3FFD"/>
    <w:rsid w:val="004B4DC0"/>
    <w:rsid w:val="004B6271"/>
    <w:rsid w:val="004C56EF"/>
    <w:rsid w:val="004D1A21"/>
    <w:rsid w:val="004D2F6F"/>
    <w:rsid w:val="004F409D"/>
    <w:rsid w:val="004F66DC"/>
    <w:rsid w:val="004F70DA"/>
    <w:rsid w:val="0050087C"/>
    <w:rsid w:val="005012F0"/>
    <w:rsid w:val="00505DA9"/>
    <w:rsid w:val="005070D9"/>
    <w:rsid w:val="00507B5F"/>
    <w:rsid w:val="005129A9"/>
    <w:rsid w:val="00515850"/>
    <w:rsid w:val="00516637"/>
    <w:rsid w:val="0052031B"/>
    <w:rsid w:val="00523F88"/>
    <w:rsid w:val="00533637"/>
    <w:rsid w:val="00537DFA"/>
    <w:rsid w:val="00540493"/>
    <w:rsid w:val="00543435"/>
    <w:rsid w:val="0054435A"/>
    <w:rsid w:val="00544649"/>
    <w:rsid w:val="00545066"/>
    <w:rsid w:val="00545E3F"/>
    <w:rsid w:val="00551300"/>
    <w:rsid w:val="0055175F"/>
    <w:rsid w:val="00552409"/>
    <w:rsid w:val="00553674"/>
    <w:rsid w:val="00553C93"/>
    <w:rsid w:val="00556DDF"/>
    <w:rsid w:val="0055700A"/>
    <w:rsid w:val="00571439"/>
    <w:rsid w:val="00571F3A"/>
    <w:rsid w:val="00572D71"/>
    <w:rsid w:val="00574E17"/>
    <w:rsid w:val="00575993"/>
    <w:rsid w:val="0057616A"/>
    <w:rsid w:val="00581083"/>
    <w:rsid w:val="00581CCB"/>
    <w:rsid w:val="005A06C2"/>
    <w:rsid w:val="005A1634"/>
    <w:rsid w:val="005A6FB2"/>
    <w:rsid w:val="005B48B2"/>
    <w:rsid w:val="005B5E96"/>
    <w:rsid w:val="005C1178"/>
    <w:rsid w:val="005C49E7"/>
    <w:rsid w:val="005D7C32"/>
    <w:rsid w:val="005E2526"/>
    <w:rsid w:val="005E286C"/>
    <w:rsid w:val="005F6404"/>
    <w:rsid w:val="006020A0"/>
    <w:rsid w:val="00603E67"/>
    <w:rsid w:val="00605808"/>
    <w:rsid w:val="00610907"/>
    <w:rsid w:val="006255BD"/>
    <w:rsid w:val="00627170"/>
    <w:rsid w:val="00630096"/>
    <w:rsid w:val="00632EF7"/>
    <w:rsid w:val="00640182"/>
    <w:rsid w:val="006415D4"/>
    <w:rsid w:val="00641A1D"/>
    <w:rsid w:val="0064493A"/>
    <w:rsid w:val="0064635A"/>
    <w:rsid w:val="00653B13"/>
    <w:rsid w:val="00655DAC"/>
    <w:rsid w:val="00657304"/>
    <w:rsid w:val="0065758F"/>
    <w:rsid w:val="00660932"/>
    <w:rsid w:val="00661192"/>
    <w:rsid w:val="00662FBE"/>
    <w:rsid w:val="00664DD0"/>
    <w:rsid w:val="00671DAB"/>
    <w:rsid w:val="006764A2"/>
    <w:rsid w:val="0067664B"/>
    <w:rsid w:val="00677E21"/>
    <w:rsid w:val="0068202D"/>
    <w:rsid w:val="00682522"/>
    <w:rsid w:val="00687DD6"/>
    <w:rsid w:val="0069216C"/>
    <w:rsid w:val="006A3386"/>
    <w:rsid w:val="006B0F9F"/>
    <w:rsid w:val="006C3D6D"/>
    <w:rsid w:val="006C61B5"/>
    <w:rsid w:val="006D164E"/>
    <w:rsid w:val="006E22CB"/>
    <w:rsid w:val="006E4BCF"/>
    <w:rsid w:val="006F07EC"/>
    <w:rsid w:val="006F52C6"/>
    <w:rsid w:val="006F530F"/>
    <w:rsid w:val="006F59F7"/>
    <w:rsid w:val="00703B90"/>
    <w:rsid w:val="00705BF5"/>
    <w:rsid w:val="00705F12"/>
    <w:rsid w:val="00712ED2"/>
    <w:rsid w:val="00713BE7"/>
    <w:rsid w:val="007168B3"/>
    <w:rsid w:val="007171B5"/>
    <w:rsid w:val="007210B4"/>
    <w:rsid w:val="00721822"/>
    <w:rsid w:val="007276BA"/>
    <w:rsid w:val="00730998"/>
    <w:rsid w:val="00732AF6"/>
    <w:rsid w:val="00736F8F"/>
    <w:rsid w:val="007372FA"/>
    <w:rsid w:val="007416DE"/>
    <w:rsid w:val="0074331F"/>
    <w:rsid w:val="007475F3"/>
    <w:rsid w:val="00753459"/>
    <w:rsid w:val="0075351F"/>
    <w:rsid w:val="007535FA"/>
    <w:rsid w:val="00757A2B"/>
    <w:rsid w:val="007608CD"/>
    <w:rsid w:val="007617B4"/>
    <w:rsid w:val="00764A65"/>
    <w:rsid w:val="007663C0"/>
    <w:rsid w:val="007670C9"/>
    <w:rsid w:val="00770117"/>
    <w:rsid w:val="00774418"/>
    <w:rsid w:val="00783EF3"/>
    <w:rsid w:val="007A17F0"/>
    <w:rsid w:val="007B11EB"/>
    <w:rsid w:val="007B15EA"/>
    <w:rsid w:val="007B1FD4"/>
    <w:rsid w:val="007B3210"/>
    <w:rsid w:val="007C54F0"/>
    <w:rsid w:val="007D4D40"/>
    <w:rsid w:val="007E08E0"/>
    <w:rsid w:val="007F0A5F"/>
    <w:rsid w:val="007F1339"/>
    <w:rsid w:val="007F24B8"/>
    <w:rsid w:val="007F35DD"/>
    <w:rsid w:val="007F5E20"/>
    <w:rsid w:val="00802DC0"/>
    <w:rsid w:val="00814312"/>
    <w:rsid w:val="00821AE3"/>
    <w:rsid w:val="0082487F"/>
    <w:rsid w:val="008266DD"/>
    <w:rsid w:val="00830B28"/>
    <w:rsid w:val="00832E45"/>
    <w:rsid w:val="00833C91"/>
    <w:rsid w:val="0083665D"/>
    <w:rsid w:val="00841CCF"/>
    <w:rsid w:val="00844200"/>
    <w:rsid w:val="00845E7F"/>
    <w:rsid w:val="00850610"/>
    <w:rsid w:val="0085692B"/>
    <w:rsid w:val="00856ACA"/>
    <w:rsid w:val="00861E07"/>
    <w:rsid w:val="008637C2"/>
    <w:rsid w:val="00864D9D"/>
    <w:rsid w:val="0086770B"/>
    <w:rsid w:val="008814A9"/>
    <w:rsid w:val="0088261B"/>
    <w:rsid w:val="00890296"/>
    <w:rsid w:val="008A3E59"/>
    <w:rsid w:val="008A53C6"/>
    <w:rsid w:val="008A58A2"/>
    <w:rsid w:val="008B647A"/>
    <w:rsid w:val="008C56CB"/>
    <w:rsid w:val="008C664E"/>
    <w:rsid w:val="008E1A4E"/>
    <w:rsid w:val="008E4054"/>
    <w:rsid w:val="008E65AA"/>
    <w:rsid w:val="008F58ED"/>
    <w:rsid w:val="00900071"/>
    <w:rsid w:val="0090021A"/>
    <w:rsid w:val="00902142"/>
    <w:rsid w:val="00902437"/>
    <w:rsid w:val="009040C3"/>
    <w:rsid w:val="00922808"/>
    <w:rsid w:val="00925451"/>
    <w:rsid w:val="00933EBC"/>
    <w:rsid w:val="00933ED7"/>
    <w:rsid w:val="00936AE1"/>
    <w:rsid w:val="00945F3B"/>
    <w:rsid w:val="00947952"/>
    <w:rsid w:val="00953BAD"/>
    <w:rsid w:val="0095438E"/>
    <w:rsid w:val="00955A39"/>
    <w:rsid w:val="00962EF8"/>
    <w:rsid w:val="00963FE7"/>
    <w:rsid w:val="009653A3"/>
    <w:rsid w:val="0097102A"/>
    <w:rsid w:val="00971442"/>
    <w:rsid w:val="00975066"/>
    <w:rsid w:val="00981EC4"/>
    <w:rsid w:val="009840C7"/>
    <w:rsid w:val="00986A03"/>
    <w:rsid w:val="0099037E"/>
    <w:rsid w:val="009912C7"/>
    <w:rsid w:val="00992463"/>
    <w:rsid w:val="00996215"/>
    <w:rsid w:val="009974A1"/>
    <w:rsid w:val="009A05E7"/>
    <w:rsid w:val="009A372D"/>
    <w:rsid w:val="009B1268"/>
    <w:rsid w:val="009B299C"/>
    <w:rsid w:val="009B35BB"/>
    <w:rsid w:val="009B4B82"/>
    <w:rsid w:val="009B6F89"/>
    <w:rsid w:val="009C40E3"/>
    <w:rsid w:val="009D1583"/>
    <w:rsid w:val="009D16B5"/>
    <w:rsid w:val="009D3F42"/>
    <w:rsid w:val="009D5C9E"/>
    <w:rsid w:val="009D6CE4"/>
    <w:rsid w:val="009E1370"/>
    <w:rsid w:val="009E1B60"/>
    <w:rsid w:val="009E1EA0"/>
    <w:rsid w:val="009E5024"/>
    <w:rsid w:val="009E5D17"/>
    <w:rsid w:val="009F383E"/>
    <w:rsid w:val="00A0354B"/>
    <w:rsid w:val="00A06037"/>
    <w:rsid w:val="00A15465"/>
    <w:rsid w:val="00A212C0"/>
    <w:rsid w:val="00A31687"/>
    <w:rsid w:val="00A3600B"/>
    <w:rsid w:val="00A37261"/>
    <w:rsid w:val="00A3794E"/>
    <w:rsid w:val="00A4534F"/>
    <w:rsid w:val="00A45C41"/>
    <w:rsid w:val="00A45E8B"/>
    <w:rsid w:val="00A5090D"/>
    <w:rsid w:val="00A52978"/>
    <w:rsid w:val="00A53F7C"/>
    <w:rsid w:val="00A5678A"/>
    <w:rsid w:val="00A57460"/>
    <w:rsid w:val="00A6141D"/>
    <w:rsid w:val="00A61BA8"/>
    <w:rsid w:val="00A6595E"/>
    <w:rsid w:val="00A65D98"/>
    <w:rsid w:val="00A6741F"/>
    <w:rsid w:val="00A6752B"/>
    <w:rsid w:val="00A74155"/>
    <w:rsid w:val="00A77CF2"/>
    <w:rsid w:val="00A81EB3"/>
    <w:rsid w:val="00A82B50"/>
    <w:rsid w:val="00A869AE"/>
    <w:rsid w:val="00A873BC"/>
    <w:rsid w:val="00A90D81"/>
    <w:rsid w:val="00A9286D"/>
    <w:rsid w:val="00A92B0F"/>
    <w:rsid w:val="00A93DFC"/>
    <w:rsid w:val="00A946E3"/>
    <w:rsid w:val="00A94E31"/>
    <w:rsid w:val="00A9566C"/>
    <w:rsid w:val="00A9676F"/>
    <w:rsid w:val="00AA1C36"/>
    <w:rsid w:val="00AA24FC"/>
    <w:rsid w:val="00AA317F"/>
    <w:rsid w:val="00AB0AE5"/>
    <w:rsid w:val="00AB4AF0"/>
    <w:rsid w:val="00AB6A8F"/>
    <w:rsid w:val="00AB7921"/>
    <w:rsid w:val="00AC7EA2"/>
    <w:rsid w:val="00AD5B67"/>
    <w:rsid w:val="00AD6FE7"/>
    <w:rsid w:val="00AE2C82"/>
    <w:rsid w:val="00AF0E0E"/>
    <w:rsid w:val="00B00300"/>
    <w:rsid w:val="00B00B80"/>
    <w:rsid w:val="00B04EBD"/>
    <w:rsid w:val="00B15CC9"/>
    <w:rsid w:val="00B2024B"/>
    <w:rsid w:val="00B22A65"/>
    <w:rsid w:val="00B33DE6"/>
    <w:rsid w:val="00B34674"/>
    <w:rsid w:val="00B40631"/>
    <w:rsid w:val="00B42923"/>
    <w:rsid w:val="00B42A60"/>
    <w:rsid w:val="00B64317"/>
    <w:rsid w:val="00B6632F"/>
    <w:rsid w:val="00B72C46"/>
    <w:rsid w:val="00B84233"/>
    <w:rsid w:val="00B84660"/>
    <w:rsid w:val="00B854F2"/>
    <w:rsid w:val="00B928F5"/>
    <w:rsid w:val="00B93CAD"/>
    <w:rsid w:val="00B93D5F"/>
    <w:rsid w:val="00BA3E30"/>
    <w:rsid w:val="00BA6355"/>
    <w:rsid w:val="00BB25B3"/>
    <w:rsid w:val="00BB5F21"/>
    <w:rsid w:val="00BB6D46"/>
    <w:rsid w:val="00BC0299"/>
    <w:rsid w:val="00BC1392"/>
    <w:rsid w:val="00BC14D8"/>
    <w:rsid w:val="00BC409F"/>
    <w:rsid w:val="00BC43C4"/>
    <w:rsid w:val="00BC78C2"/>
    <w:rsid w:val="00BD05AB"/>
    <w:rsid w:val="00BD0C77"/>
    <w:rsid w:val="00BD27ED"/>
    <w:rsid w:val="00BD2EE2"/>
    <w:rsid w:val="00BE10BF"/>
    <w:rsid w:val="00BE3321"/>
    <w:rsid w:val="00BE3A5C"/>
    <w:rsid w:val="00BF2D7B"/>
    <w:rsid w:val="00BF530B"/>
    <w:rsid w:val="00C0367D"/>
    <w:rsid w:val="00C0746C"/>
    <w:rsid w:val="00C1109B"/>
    <w:rsid w:val="00C22EA4"/>
    <w:rsid w:val="00C2352E"/>
    <w:rsid w:val="00C31415"/>
    <w:rsid w:val="00C31687"/>
    <w:rsid w:val="00C3217A"/>
    <w:rsid w:val="00C3604A"/>
    <w:rsid w:val="00C41A35"/>
    <w:rsid w:val="00C53973"/>
    <w:rsid w:val="00C543B7"/>
    <w:rsid w:val="00C61E15"/>
    <w:rsid w:val="00C64E1A"/>
    <w:rsid w:val="00C65C8F"/>
    <w:rsid w:val="00C71B1E"/>
    <w:rsid w:val="00C817D3"/>
    <w:rsid w:val="00C81F74"/>
    <w:rsid w:val="00C83420"/>
    <w:rsid w:val="00C84707"/>
    <w:rsid w:val="00C96B86"/>
    <w:rsid w:val="00C97DAA"/>
    <w:rsid w:val="00CA0694"/>
    <w:rsid w:val="00CA15EE"/>
    <w:rsid w:val="00CA393E"/>
    <w:rsid w:val="00CA7D1B"/>
    <w:rsid w:val="00CB5F2D"/>
    <w:rsid w:val="00CC63C1"/>
    <w:rsid w:val="00CD4611"/>
    <w:rsid w:val="00CD5813"/>
    <w:rsid w:val="00CE0165"/>
    <w:rsid w:val="00CE0322"/>
    <w:rsid w:val="00CF05A6"/>
    <w:rsid w:val="00CF0FBC"/>
    <w:rsid w:val="00CF296C"/>
    <w:rsid w:val="00CF5190"/>
    <w:rsid w:val="00D06448"/>
    <w:rsid w:val="00D118B6"/>
    <w:rsid w:val="00D12B35"/>
    <w:rsid w:val="00D12BDF"/>
    <w:rsid w:val="00D1439C"/>
    <w:rsid w:val="00D177FA"/>
    <w:rsid w:val="00D26F64"/>
    <w:rsid w:val="00D315A0"/>
    <w:rsid w:val="00D35D48"/>
    <w:rsid w:val="00D35E7F"/>
    <w:rsid w:val="00D412A0"/>
    <w:rsid w:val="00D4288C"/>
    <w:rsid w:val="00D50010"/>
    <w:rsid w:val="00D52082"/>
    <w:rsid w:val="00D56C8D"/>
    <w:rsid w:val="00D601EA"/>
    <w:rsid w:val="00D6134B"/>
    <w:rsid w:val="00D65094"/>
    <w:rsid w:val="00D65CD2"/>
    <w:rsid w:val="00D7155F"/>
    <w:rsid w:val="00D72639"/>
    <w:rsid w:val="00D744A0"/>
    <w:rsid w:val="00D74E02"/>
    <w:rsid w:val="00D772D9"/>
    <w:rsid w:val="00D81642"/>
    <w:rsid w:val="00D8322D"/>
    <w:rsid w:val="00D836B1"/>
    <w:rsid w:val="00D851E0"/>
    <w:rsid w:val="00D930B9"/>
    <w:rsid w:val="00D936DC"/>
    <w:rsid w:val="00D94B7B"/>
    <w:rsid w:val="00D957A0"/>
    <w:rsid w:val="00DA10AC"/>
    <w:rsid w:val="00DA16D8"/>
    <w:rsid w:val="00DA3C2F"/>
    <w:rsid w:val="00DA662E"/>
    <w:rsid w:val="00DA6AB9"/>
    <w:rsid w:val="00DA701E"/>
    <w:rsid w:val="00DB05FA"/>
    <w:rsid w:val="00DB5E3C"/>
    <w:rsid w:val="00DC0D02"/>
    <w:rsid w:val="00DC0FFE"/>
    <w:rsid w:val="00DC6309"/>
    <w:rsid w:val="00DC6F52"/>
    <w:rsid w:val="00DD0126"/>
    <w:rsid w:val="00DD12E9"/>
    <w:rsid w:val="00DE7D86"/>
    <w:rsid w:val="00DF1BD4"/>
    <w:rsid w:val="00DF30E1"/>
    <w:rsid w:val="00DF4E38"/>
    <w:rsid w:val="00DF593F"/>
    <w:rsid w:val="00DF6B70"/>
    <w:rsid w:val="00E007AA"/>
    <w:rsid w:val="00E02771"/>
    <w:rsid w:val="00E05F9F"/>
    <w:rsid w:val="00E06A6E"/>
    <w:rsid w:val="00E14113"/>
    <w:rsid w:val="00E1784B"/>
    <w:rsid w:val="00E22685"/>
    <w:rsid w:val="00E261A6"/>
    <w:rsid w:val="00E27D95"/>
    <w:rsid w:val="00E329F2"/>
    <w:rsid w:val="00E34836"/>
    <w:rsid w:val="00E40151"/>
    <w:rsid w:val="00E41DC4"/>
    <w:rsid w:val="00E41F04"/>
    <w:rsid w:val="00E54676"/>
    <w:rsid w:val="00E577EF"/>
    <w:rsid w:val="00E6542C"/>
    <w:rsid w:val="00E66911"/>
    <w:rsid w:val="00E70C0F"/>
    <w:rsid w:val="00E718E3"/>
    <w:rsid w:val="00E766C9"/>
    <w:rsid w:val="00E77DBE"/>
    <w:rsid w:val="00E825F9"/>
    <w:rsid w:val="00E868BF"/>
    <w:rsid w:val="00E9095D"/>
    <w:rsid w:val="00EA0783"/>
    <w:rsid w:val="00EB3274"/>
    <w:rsid w:val="00EB6DEB"/>
    <w:rsid w:val="00EC0780"/>
    <w:rsid w:val="00EC5737"/>
    <w:rsid w:val="00EC5A89"/>
    <w:rsid w:val="00EC638F"/>
    <w:rsid w:val="00ED273C"/>
    <w:rsid w:val="00EE1B32"/>
    <w:rsid w:val="00EE2CB0"/>
    <w:rsid w:val="00EE4029"/>
    <w:rsid w:val="00EE5574"/>
    <w:rsid w:val="00EF1F2A"/>
    <w:rsid w:val="00EF342A"/>
    <w:rsid w:val="00EF498C"/>
    <w:rsid w:val="00EF4F12"/>
    <w:rsid w:val="00F024CC"/>
    <w:rsid w:val="00F122B0"/>
    <w:rsid w:val="00F141D1"/>
    <w:rsid w:val="00F149AB"/>
    <w:rsid w:val="00F150F7"/>
    <w:rsid w:val="00F23CE3"/>
    <w:rsid w:val="00F260A8"/>
    <w:rsid w:val="00F303B0"/>
    <w:rsid w:val="00F36626"/>
    <w:rsid w:val="00F47C69"/>
    <w:rsid w:val="00F50B0D"/>
    <w:rsid w:val="00F51EC5"/>
    <w:rsid w:val="00F524D9"/>
    <w:rsid w:val="00F534EF"/>
    <w:rsid w:val="00F5483E"/>
    <w:rsid w:val="00F55287"/>
    <w:rsid w:val="00F55649"/>
    <w:rsid w:val="00F5715D"/>
    <w:rsid w:val="00F603C8"/>
    <w:rsid w:val="00F62351"/>
    <w:rsid w:val="00F63BEB"/>
    <w:rsid w:val="00F707E0"/>
    <w:rsid w:val="00F75276"/>
    <w:rsid w:val="00F75E5D"/>
    <w:rsid w:val="00F77485"/>
    <w:rsid w:val="00F77788"/>
    <w:rsid w:val="00F779D0"/>
    <w:rsid w:val="00F83D28"/>
    <w:rsid w:val="00F84C4C"/>
    <w:rsid w:val="00F85233"/>
    <w:rsid w:val="00F85CE3"/>
    <w:rsid w:val="00F91024"/>
    <w:rsid w:val="00FA03AC"/>
    <w:rsid w:val="00FA1F8F"/>
    <w:rsid w:val="00FA4F8E"/>
    <w:rsid w:val="00FA61AC"/>
    <w:rsid w:val="00FC02D1"/>
    <w:rsid w:val="00FC096C"/>
    <w:rsid w:val="00FC4B96"/>
    <w:rsid w:val="00FC618E"/>
    <w:rsid w:val="00FC754F"/>
    <w:rsid w:val="00FD0F84"/>
    <w:rsid w:val="00FD3EE8"/>
    <w:rsid w:val="00FD5FEE"/>
    <w:rsid w:val="00FD753B"/>
    <w:rsid w:val="00FE3B5F"/>
    <w:rsid w:val="00FE6B60"/>
    <w:rsid w:val="00FE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03702"/>
  <w15:docId w15:val="{E53BA53F-7DEA-4FEF-BF5D-160A92DF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1DC4B-135A-4196-B36E-2768F81E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Falmouth Dental Arts</dc:creator>
  <cp:lastModifiedBy>Jennifer Durgin</cp:lastModifiedBy>
  <cp:revision>2</cp:revision>
  <cp:lastPrinted>2024-06-18T14:07:00Z</cp:lastPrinted>
  <dcterms:created xsi:type="dcterms:W3CDTF">2024-06-19T14:01:00Z</dcterms:created>
  <dcterms:modified xsi:type="dcterms:W3CDTF">2024-06-19T14:01:00Z</dcterms:modified>
</cp:coreProperties>
</file>